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BE" w:rsidRPr="00BE36BE" w:rsidRDefault="00BE36BE" w:rsidP="00BE3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BE">
        <w:rPr>
          <w:rFonts w:ascii="Times New Roman" w:hAnsi="Times New Roman" w:cs="Times New Roman"/>
          <w:b/>
          <w:sz w:val="28"/>
          <w:szCs w:val="28"/>
        </w:rPr>
        <w:t xml:space="preserve">АДМИНИСТРАЦИЯ НЫРОВСКОГО СЕЛЬСКОГО ПОСЕЛЕНИЯ ТУЖИНСКОГО РАЙОНА КИРОВСКОЙ ОБЛАСТИ </w:t>
      </w:r>
    </w:p>
    <w:p w:rsidR="00BE36BE" w:rsidRPr="00BE36BE" w:rsidRDefault="00BE36BE" w:rsidP="00BE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E36BE" w:rsidRPr="00BE36BE" w:rsidRDefault="00BE36BE" w:rsidP="00BE3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B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36BE" w:rsidRPr="00BE36BE" w:rsidRDefault="00BE36BE" w:rsidP="00BE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  <w:gridCol w:w="1985"/>
      </w:tblGrid>
      <w:tr w:rsidR="00BE36BE" w:rsidTr="00BE36BE">
        <w:tc>
          <w:tcPr>
            <w:tcW w:w="1985" w:type="dxa"/>
            <w:tcBorders>
              <w:bottom w:val="single" w:sz="4" w:space="0" w:color="auto"/>
            </w:tcBorders>
          </w:tcPr>
          <w:p w:rsidR="00BE36BE" w:rsidRDefault="005D6CD0" w:rsidP="00BE3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20.11.2020</w:t>
            </w:r>
          </w:p>
        </w:tc>
        <w:tc>
          <w:tcPr>
            <w:tcW w:w="5386" w:type="dxa"/>
          </w:tcPr>
          <w:p w:rsidR="00BE36BE" w:rsidRDefault="00BE36BE" w:rsidP="00BE36B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36BE" w:rsidRDefault="005D6CD0" w:rsidP="00BE36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BE36BE" w:rsidRDefault="00BE36BE" w:rsidP="00BE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Ныр</w:t>
      </w:r>
      <w:proofErr w:type="spellEnd"/>
    </w:p>
    <w:p w:rsidR="00BE36BE" w:rsidRPr="00BE36BE" w:rsidRDefault="00BE36BE" w:rsidP="00BE36B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BE36BE" w:rsidRDefault="00BE36BE" w:rsidP="00BE36B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B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BE36BE" w:rsidRPr="00BE36BE" w:rsidRDefault="00BE36BE" w:rsidP="00BE36BE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6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6BE">
        <w:rPr>
          <w:rFonts w:ascii="Times New Roman" w:hAnsi="Times New Roman" w:cs="Times New Roman"/>
          <w:b/>
          <w:sz w:val="28"/>
          <w:szCs w:val="28"/>
        </w:rPr>
        <w:t>Ныровского</w:t>
      </w:r>
      <w:proofErr w:type="spellEnd"/>
      <w:r w:rsidRPr="00BE36B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11.02.2019 № 18</w:t>
      </w:r>
    </w:p>
    <w:p w:rsidR="00BE36BE" w:rsidRPr="00BE36BE" w:rsidRDefault="00BE36BE" w:rsidP="00BE3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BE36BE" w:rsidRPr="00BE36BE" w:rsidRDefault="00BE36BE" w:rsidP="00B43024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color w:val="2D2D2D"/>
          <w:spacing w:val="2"/>
          <w:sz w:val="28"/>
          <w:szCs w:val="28"/>
        </w:rPr>
      </w:pPr>
      <w:r w:rsidRPr="00BE36BE">
        <w:rPr>
          <w:b w:val="0"/>
          <w:sz w:val="28"/>
          <w:szCs w:val="28"/>
        </w:rPr>
        <w:t>В соответствии с В соответствии со статьей 13 Федерального закона от 27.07.2010 № 210 - ФЗ «Об организации предоставления государственных и муниципальных услуг», постановлением правительства Российской Федерации от 19.11.2014 № 1221 «</w:t>
      </w:r>
      <w:r w:rsidRPr="00BE36BE">
        <w:rPr>
          <w:b w:val="0"/>
          <w:color w:val="2D2D2D"/>
          <w:spacing w:val="2"/>
          <w:sz w:val="28"/>
          <w:szCs w:val="28"/>
        </w:rPr>
        <w:t>Об утверждении Правил присвоения, изменения и аннулирования адресов</w:t>
      </w:r>
      <w:r w:rsidRPr="00BE36BE">
        <w:rPr>
          <w:b w:val="0"/>
          <w:sz w:val="28"/>
          <w:szCs w:val="28"/>
        </w:rPr>
        <w:t xml:space="preserve">» администрация </w:t>
      </w:r>
      <w:proofErr w:type="spellStart"/>
      <w:r>
        <w:rPr>
          <w:b w:val="0"/>
          <w:sz w:val="28"/>
          <w:szCs w:val="28"/>
        </w:rPr>
        <w:t>Н</w:t>
      </w:r>
      <w:r w:rsidRPr="00BE36BE">
        <w:rPr>
          <w:b w:val="0"/>
          <w:sz w:val="28"/>
          <w:szCs w:val="28"/>
        </w:rPr>
        <w:t>ыровского</w:t>
      </w:r>
      <w:proofErr w:type="spellEnd"/>
      <w:r w:rsidRPr="00BE36BE">
        <w:rPr>
          <w:b w:val="0"/>
          <w:sz w:val="28"/>
          <w:szCs w:val="28"/>
        </w:rPr>
        <w:t xml:space="preserve"> сельского поселения ПОСТАНОВЛЯЕТ:</w:t>
      </w:r>
    </w:p>
    <w:p w:rsidR="00BE36BE" w:rsidRPr="00164D9E" w:rsidRDefault="00BE36BE" w:rsidP="00B43024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ED7A15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5A4790"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>решения</w:t>
      </w:r>
      <w:r w:rsidRPr="005A4790">
        <w:rPr>
          <w:rFonts w:ascii="Times New Roman" w:hAnsi="Times New Roman"/>
          <w:sz w:val="28"/>
        </w:rPr>
        <w:t xml:space="preserve"> о присвоении адреса объекту адресации, расположенному на территории муниципального образования, или аннулировании его адреса</w:t>
      </w:r>
      <w:r w:rsidRPr="00164D9E">
        <w:rPr>
          <w:rFonts w:ascii="Times New Roman" w:hAnsi="Times New Roman"/>
          <w:sz w:val="28"/>
          <w:szCs w:val="28"/>
        </w:rPr>
        <w:t>»»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ED7A15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11</w:t>
      </w:r>
      <w:r w:rsidRPr="00ED7A1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Pr="00ED7A15">
        <w:rPr>
          <w:rFonts w:ascii="Times New Roman" w:hAnsi="Times New Roman"/>
          <w:sz w:val="28"/>
        </w:rPr>
        <w:t xml:space="preserve">.2019 № </w:t>
      </w:r>
      <w:r w:rsidRPr="00096831">
        <w:rPr>
          <w:rFonts w:ascii="Times New Roman" w:hAnsi="Times New Roman"/>
          <w:sz w:val="28"/>
        </w:rPr>
        <w:t>18</w:t>
      </w:r>
      <w:r w:rsidRPr="00ED7A15">
        <w:rPr>
          <w:rFonts w:ascii="Times New Roman" w:hAnsi="Times New Roman"/>
          <w:sz w:val="28"/>
        </w:rPr>
        <w:t xml:space="preserve"> «</w:t>
      </w:r>
      <w:r w:rsidRPr="00ED7A15"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7A15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Pr="005A4790">
        <w:rPr>
          <w:rFonts w:ascii="Times New Roman" w:hAnsi="Times New Roman"/>
          <w:sz w:val="28"/>
        </w:rPr>
        <w:t xml:space="preserve">Выдача </w:t>
      </w:r>
      <w:r>
        <w:rPr>
          <w:rFonts w:ascii="Times New Roman" w:hAnsi="Times New Roman"/>
          <w:sz w:val="28"/>
        </w:rPr>
        <w:t>решения</w:t>
      </w:r>
      <w:r w:rsidRPr="005A4790">
        <w:rPr>
          <w:rFonts w:ascii="Times New Roman" w:hAnsi="Times New Roman"/>
          <w:sz w:val="28"/>
        </w:rPr>
        <w:t xml:space="preserve"> о присвоении адреса объекту адресации, расположенному на территории муниципального образования, или аннулировании его адреса</w:t>
      </w:r>
      <w:r w:rsidRPr="00164D9E">
        <w:rPr>
          <w:rFonts w:ascii="Times New Roman" w:hAnsi="Times New Roman"/>
          <w:sz w:val="28"/>
          <w:szCs w:val="28"/>
        </w:rPr>
        <w:t>»» (далее –</w:t>
      </w:r>
      <w:r w:rsidR="00B43024">
        <w:rPr>
          <w:rFonts w:ascii="Times New Roman" w:hAnsi="Times New Roman"/>
          <w:sz w:val="28"/>
          <w:szCs w:val="28"/>
        </w:rPr>
        <w:t xml:space="preserve"> Р</w:t>
      </w:r>
      <w:r w:rsidRPr="00164D9E">
        <w:rPr>
          <w:rFonts w:ascii="Times New Roman" w:hAnsi="Times New Roman"/>
          <w:sz w:val="28"/>
          <w:szCs w:val="28"/>
        </w:rPr>
        <w:t>егламент)</w:t>
      </w:r>
      <w:r w:rsidR="00B43024">
        <w:rPr>
          <w:rFonts w:ascii="Times New Roman" w:hAnsi="Times New Roman"/>
          <w:sz w:val="28"/>
          <w:szCs w:val="28"/>
        </w:rPr>
        <w:t>,</w:t>
      </w:r>
      <w:r w:rsidRPr="00164D9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E5A4E" w:rsidRDefault="00B43024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B5B9E">
        <w:rPr>
          <w:rFonts w:ascii="Times New Roman" w:hAnsi="Times New Roman" w:cs="Times New Roman"/>
          <w:sz w:val="28"/>
          <w:szCs w:val="28"/>
        </w:rPr>
        <w:t>Часть 1.2 раздела 1 Регламента дополнить абзацем пятым следующего содержания:</w:t>
      </w:r>
    </w:p>
    <w:p w:rsidR="007B5B9E" w:rsidRPr="007E5A4E" w:rsidRDefault="007B5B9E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 имени лица, указанного в пункте 27 Правил присвоения, изменения и аннулирования адресов, утвержденных постановлением правительства Российской федерации от 19.11.2014 № 1221, вправе обратиться кадастровый инженер, выполняющий на основании документа, предусмотренного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адресации.».</w:t>
      </w:r>
    </w:p>
    <w:p w:rsidR="009F2C0E" w:rsidRPr="001A547E" w:rsidRDefault="00B43024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656855">
        <w:rPr>
          <w:color w:val="000000"/>
          <w:sz w:val="28"/>
          <w:szCs w:val="28"/>
        </w:rPr>
        <w:t>Пункт</w:t>
      </w:r>
      <w:r w:rsidR="009F2C0E" w:rsidRPr="001A547E">
        <w:rPr>
          <w:color w:val="000000"/>
          <w:sz w:val="28"/>
          <w:szCs w:val="28"/>
        </w:rPr>
        <w:t xml:space="preserve"> 2.6</w:t>
      </w:r>
      <w:r w:rsidR="00656855">
        <w:rPr>
          <w:color w:val="000000"/>
          <w:sz w:val="28"/>
          <w:szCs w:val="28"/>
        </w:rPr>
        <w:t>.1 части 2.6</w:t>
      </w:r>
      <w:r w:rsidR="009F2C0E" w:rsidRPr="001A547E">
        <w:rPr>
          <w:color w:val="000000"/>
          <w:sz w:val="28"/>
          <w:szCs w:val="28"/>
        </w:rPr>
        <w:t xml:space="preserve"> раздела 2 Регламента изложить в следующей редакции: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47E">
        <w:rPr>
          <w:color w:val="000000"/>
          <w:sz w:val="28"/>
          <w:szCs w:val="28"/>
        </w:rPr>
        <w:t>«2.6.1. Для предоставления муниципальной услуги необходимы следующие документы:</w:t>
      </w:r>
    </w:p>
    <w:p w:rsidR="009F2C0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47E">
        <w:rPr>
          <w:color w:val="000000"/>
          <w:sz w:val="28"/>
          <w:szCs w:val="28"/>
        </w:rPr>
        <w:t>2.6.1.1. Заявление о присвоении объекту адресации адреса или его аннулировании, по форме установленной приказом Министерства финансов Российской </w:t>
      </w:r>
      <w:bookmarkStart w:id="0" w:name="_GoBack"/>
      <w:r w:rsidRPr="001A547E">
        <w:rPr>
          <w:color w:val="000000"/>
          <w:sz w:val="28"/>
          <w:szCs w:val="28"/>
        </w:rPr>
        <w:t>Федерации </w:t>
      </w:r>
      <w:bookmarkEnd w:id="0"/>
      <w:r w:rsidRPr="001A547E">
        <w:rPr>
          <w:color w:val="000000"/>
          <w:sz w:val="28"/>
          <w:szCs w:val="28"/>
        </w:rPr>
        <w:t>от </w:t>
      </w:r>
      <w:hyperlink r:id="rId5" w:tgtFrame="_blank" w:history="1">
        <w:r w:rsidRPr="001A547E">
          <w:rPr>
            <w:rStyle w:val="11"/>
            <w:color w:val="0000FF"/>
            <w:sz w:val="28"/>
            <w:szCs w:val="28"/>
          </w:rPr>
          <w:t>11.12.2014 № 146н</w:t>
        </w:r>
      </w:hyperlink>
      <w:r w:rsidRPr="001A547E">
        <w:rPr>
          <w:color w:val="000000"/>
          <w:sz w:val="28"/>
          <w:szCs w:val="28"/>
        </w:rPr>
        <w:t> (приложение № 1 к настоящему Административному регламенту).</w:t>
      </w:r>
    </w:p>
    <w:p w:rsidR="00BE36BE" w:rsidRPr="001A547E" w:rsidRDefault="00BE36B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предоставлении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9F2C0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A547E">
        <w:rPr>
          <w:color w:val="000000"/>
          <w:sz w:val="28"/>
          <w:szCs w:val="28"/>
        </w:rPr>
        <w:t>2.6.1.2. </w:t>
      </w:r>
      <w:bookmarkStart w:id="1" w:name="Par116"/>
      <w:bookmarkEnd w:id="1"/>
      <w:r w:rsidRPr="001A547E">
        <w:rPr>
          <w:color w:val="000000"/>
          <w:sz w:val="28"/>
          <w:szCs w:val="28"/>
        </w:rPr>
        <w:t>Правоустанавливающие и (или) правоудостоверяющие документы на объект (объекты) адресации</w:t>
      </w:r>
      <w:r w:rsidR="001A547E">
        <w:rPr>
          <w:color w:val="000000"/>
          <w:sz w:val="28"/>
          <w:szCs w:val="28"/>
        </w:rPr>
        <w:t xml:space="preserve">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</w:t>
      </w:r>
      <w:proofErr w:type="spellStart"/>
      <w:r w:rsidR="001A547E">
        <w:rPr>
          <w:color w:val="000000"/>
          <w:sz w:val="28"/>
          <w:szCs w:val="28"/>
        </w:rPr>
        <w:t>правоудостоверяющие</w:t>
      </w:r>
      <w:proofErr w:type="spellEnd"/>
      <w:r w:rsidR="001A547E">
        <w:rPr>
          <w:color w:val="000000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</w:t>
      </w:r>
      <w:r w:rsidRPr="001A547E">
        <w:rPr>
          <w:color w:val="000000"/>
          <w:sz w:val="28"/>
          <w:szCs w:val="28"/>
        </w:rPr>
        <w:t>.</w:t>
      </w:r>
    </w:p>
    <w:p w:rsidR="009F2C0E" w:rsidRPr="001A547E" w:rsidRDefault="001A547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2.6.1.3. Выписки из Единого государственного реестра недвижимости об объектах</w:t>
      </w:r>
      <w:r w:rsidR="009F2C0E" w:rsidRPr="001A547E">
        <w:rPr>
          <w:color w:val="000000"/>
          <w:sz w:val="28"/>
          <w:szCs w:val="28"/>
        </w:rPr>
        <w:t> недвижимости, следствием преобразования которых является образование одного и более объекта адресации (в случае преобразования объектов недвижимости с образованием одного и более новых объектов адресации).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P81"/>
      <w:bookmarkEnd w:id="2"/>
      <w:r w:rsidRPr="001A547E">
        <w:rPr>
          <w:color w:val="000000"/>
          <w:sz w:val="28"/>
          <w:szCs w:val="28"/>
        </w:rPr>
        <w:t>2.6.1.4. Разрешение на строительство объекта адресации (при присвоении адреса</w:t>
      </w:r>
      <w:r w:rsidR="00CA044A">
        <w:rPr>
          <w:color w:val="000000"/>
          <w:sz w:val="28"/>
          <w:szCs w:val="28"/>
        </w:rPr>
        <w:t xml:space="preserve"> строящимся объектам 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</w:t>
      </w:r>
      <w:r w:rsidRPr="001A547E">
        <w:rPr>
          <w:color w:val="000000"/>
          <w:sz w:val="28"/>
          <w:szCs w:val="28"/>
        </w:rPr>
        <w:t>и (или)</w:t>
      </w:r>
      <w:r w:rsidR="00CA044A">
        <w:rPr>
          <w:color w:val="000000"/>
          <w:sz w:val="28"/>
          <w:szCs w:val="28"/>
        </w:rPr>
        <w:t xml:space="preserve"> при наличии разрешения </w:t>
      </w:r>
      <w:r w:rsidRPr="001A547E">
        <w:rPr>
          <w:color w:val="000000"/>
          <w:sz w:val="28"/>
          <w:szCs w:val="28"/>
        </w:rPr>
        <w:t>на ввод объекта адресации в эксплуатацию.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3" w:name="P82"/>
      <w:bookmarkEnd w:id="3"/>
      <w:r w:rsidRPr="001A547E">
        <w:rPr>
          <w:color w:val="000000"/>
          <w:sz w:val="28"/>
          <w:szCs w:val="28"/>
        </w:rPr>
        <w:t>2.6.1.5. Схема расположения объекта адресации на кадастровом плане или кадастровой карте соответствующей территории (в случае присвоения адреса земельному участку).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4" w:name="P83"/>
      <w:bookmarkEnd w:id="4"/>
      <w:r w:rsidRPr="001A547E">
        <w:rPr>
          <w:color w:val="000000"/>
          <w:sz w:val="28"/>
          <w:szCs w:val="28"/>
        </w:rPr>
        <w:t>2.6.1.6.</w:t>
      </w:r>
      <w:r w:rsidR="00CA044A">
        <w:rPr>
          <w:color w:val="000000"/>
          <w:sz w:val="28"/>
          <w:szCs w:val="28"/>
        </w:rPr>
        <w:t xml:space="preserve">Выписка из Единого государственного реестра недвижимости об объекте недвижимости, являющемся объектом адресации </w:t>
      </w:r>
      <w:r w:rsidRPr="001A547E">
        <w:rPr>
          <w:color w:val="000000"/>
          <w:sz w:val="28"/>
          <w:szCs w:val="28"/>
        </w:rPr>
        <w:t>(в</w:t>
      </w:r>
      <w:r w:rsidR="00CA044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случае</w:t>
      </w:r>
      <w:r w:rsidR="00CA044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присвоения</w:t>
      </w:r>
      <w:r w:rsidR="00CA044A">
        <w:rPr>
          <w:color w:val="000000"/>
          <w:sz w:val="28"/>
          <w:szCs w:val="28"/>
        </w:rPr>
        <w:t xml:space="preserve"> адреса </w:t>
      </w:r>
      <w:r w:rsidRPr="001A547E">
        <w:rPr>
          <w:color w:val="000000"/>
          <w:sz w:val="28"/>
          <w:szCs w:val="28"/>
        </w:rPr>
        <w:t>объекту</w:t>
      </w:r>
      <w:r w:rsidR="00CA044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адресации</w:t>
      </w:r>
      <w:r w:rsidR="00CA044A">
        <w:rPr>
          <w:color w:val="000000"/>
          <w:sz w:val="28"/>
          <w:szCs w:val="28"/>
        </w:rPr>
        <w:t xml:space="preserve">, </w:t>
      </w:r>
      <w:r w:rsidRPr="001A547E">
        <w:rPr>
          <w:color w:val="000000"/>
          <w:sz w:val="28"/>
          <w:szCs w:val="28"/>
        </w:rPr>
        <w:t>поставленному</w:t>
      </w:r>
      <w:r w:rsidR="00CA044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на</w:t>
      </w:r>
      <w:r w:rsidR="00CA044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кадастровый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учет).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5" w:name="P84"/>
      <w:bookmarkEnd w:id="5"/>
      <w:r w:rsidRPr="001A547E">
        <w:rPr>
          <w:color w:val="000000"/>
          <w:sz w:val="28"/>
          <w:szCs w:val="28"/>
        </w:rPr>
        <w:t>2.6.1.7. Решение органа местного самоуправления о переводе жилого помещения в нежилое помещение или нежилого помещения в жилое помещение (в случае присвоения помещению адреса, изменения и аннулирования такого адреса вследствие его перевода из жилого помещения в нежилое помещение или нежилого помещения в жилое помещение).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6" w:name="P85"/>
      <w:bookmarkEnd w:id="6"/>
      <w:r w:rsidRPr="001A547E">
        <w:rPr>
          <w:color w:val="000000"/>
          <w:sz w:val="28"/>
          <w:szCs w:val="28"/>
        </w:rPr>
        <w:t>2.6.1.8. Акт приемочной комиссии при переустройстве и (или) перепланировке помещения, приводящих к образованию одного и более новых объектов адресации (в случае преобразования объектов недвижимости (помещений) с образованием одного и более новых объектов адресации).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7" w:name="P86"/>
      <w:bookmarkEnd w:id="7"/>
      <w:r w:rsidRPr="001A547E">
        <w:rPr>
          <w:color w:val="000000"/>
          <w:sz w:val="28"/>
          <w:szCs w:val="28"/>
        </w:rPr>
        <w:t>2.6.1.9. </w:t>
      </w:r>
      <w:r w:rsidR="007D787A">
        <w:rPr>
          <w:color w:val="000000"/>
          <w:sz w:val="28"/>
          <w:szCs w:val="28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 </w:t>
      </w:r>
      <w:r w:rsidRPr="001A547E">
        <w:rPr>
          <w:color w:val="000000"/>
          <w:sz w:val="28"/>
          <w:szCs w:val="28"/>
        </w:rPr>
        <w:t>(в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случае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аннулирования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адреса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объекта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адресации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по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основаниям,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указанным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в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подпункт</w:t>
      </w:r>
      <w:r w:rsidR="007D787A">
        <w:rPr>
          <w:color w:val="000000"/>
          <w:sz w:val="28"/>
          <w:szCs w:val="28"/>
        </w:rPr>
        <w:t>е</w:t>
      </w:r>
      <w:r w:rsidR="007D787A" w:rsidRPr="001A547E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«а»</w:t>
      </w:r>
      <w:r w:rsidR="007D787A" w:rsidRPr="001A547E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пункта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14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Правил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присвоения,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изменения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и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аннулирования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адресов,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утвержденных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постановлением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Правительства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Российской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Федерации</w:t>
      </w:r>
      <w:r w:rsidR="007D787A">
        <w:rPr>
          <w:color w:val="000000"/>
          <w:sz w:val="28"/>
          <w:szCs w:val="28"/>
        </w:rPr>
        <w:t xml:space="preserve"> от </w:t>
      </w:r>
      <w:hyperlink r:id="rId6" w:tgtFrame="_blank" w:history="1">
        <w:r w:rsidRPr="001A547E">
          <w:rPr>
            <w:rStyle w:val="11"/>
            <w:color w:val="0000FF"/>
            <w:sz w:val="28"/>
            <w:szCs w:val="28"/>
          </w:rPr>
          <w:t>19.11.2014</w:t>
        </w:r>
        <w:r w:rsidR="007D787A">
          <w:rPr>
            <w:rStyle w:val="11"/>
            <w:color w:val="0000FF"/>
            <w:sz w:val="28"/>
            <w:szCs w:val="28"/>
          </w:rPr>
          <w:t xml:space="preserve"> </w:t>
        </w:r>
        <w:r w:rsidRPr="001A547E">
          <w:rPr>
            <w:rStyle w:val="11"/>
            <w:color w:val="0000FF"/>
            <w:sz w:val="28"/>
            <w:szCs w:val="28"/>
          </w:rPr>
          <w:t>№ 1221</w:t>
        </w:r>
      </w:hyperlink>
      <w:r w:rsidRPr="001A547E">
        <w:rPr>
          <w:color w:val="000000"/>
          <w:sz w:val="28"/>
          <w:szCs w:val="28"/>
        </w:rPr>
        <w:t>).</w:t>
      </w:r>
    </w:p>
    <w:p w:rsidR="009F2C0E" w:rsidRPr="001A547E" w:rsidRDefault="009F2C0E" w:rsidP="00B4302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8" w:name="P87"/>
      <w:bookmarkEnd w:id="8"/>
      <w:r w:rsidRPr="001A547E">
        <w:rPr>
          <w:color w:val="000000"/>
          <w:sz w:val="28"/>
          <w:szCs w:val="28"/>
        </w:rPr>
        <w:lastRenderedPageBreak/>
        <w:t>2.6.1.10. Уведомление об отсутствии</w:t>
      </w:r>
      <w:r w:rsidR="007D787A">
        <w:rPr>
          <w:color w:val="000000"/>
          <w:sz w:val="28"/>
          <w:szCs w:val="28"/>
        </w:rPr>
        <w:t xml:space="preserve"> в Едином государственном реестре недвижимости запрашиваемых сведений по объекту недвижимости, являющемуся объектом адресации </w:t>
      </w:r>
      <w:r w:rsidRPr="001A547E">
        <w:rPr>
          <w:color w:val="000000"/>
          <w:sz w:val="28"/>
          <w:szCs w:val="28"/>
        </w:rPr>
        <w:t>(в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случае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аннулирования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адреса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объекта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адресации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по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основаниям,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указанным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в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подпункте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«</w:t>
      </w:r>
      <w:r w:rsidR="007D787A">
        <w:rPr>
          <w:color w:val="000000"/>
          <w:sz w:val="28"/>
          <w:szCs w:val="28"/>
        </w:rPr>
        <w:t>а</w:t>
      </w:r>
      <w:r w:rsidRPr="001A547E">
        <w:rPr>
          <w:color w:val="000000"/>
          <w:sz w:val="28"/>
          <w:szCs w:val="28"/>
        </w:rPr>
        <w:t>»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пункта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14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настоящих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Правил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присвоения,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изменения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и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аннулирования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адресов,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утвержденных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постановлением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Правительства</w:t>
      </w:r>
      <w:r w:rsidR="007D787A">
        <w:rPr>
          <w:color w:val="000000"/>
          <w:sz w:val="28"/>
          <w:szCs w:val="28"/>
        </w:rPr>
        <w:t xml:space="preserve"> </w:t>
      </w:r>
      <w:r w:rsidRPr="001A547E">
        <w:rPr>
          <w:color w:val="000000"/>
          <w:sz w:val="28"/>
          <w:szCs w:val="28"/>
        </w:rPr>
        <w:t>Российской</w:t>
      </w:r>
      <w:r w:rsidR="007D787A">
        <w:rPr>
          <w:color w:val="000000"/>
          <w:sz w:val="28"/>
          <w:szCs w:val="28"/>
        </w:rPr>
        <w:t xml:space="preserve"> Федерации </w:t>
      </w:r>
      <w:r w:rsidRPr="001A547E">
        <w:rPr>
          <w:color w:val="000000"/>
          <w:sz w:val="28"/>
          <w:szCs w:val="28"/>
        </w:rPr>
        <w:t>от</w:t>
      </w:r>
      <w:r w:rsidR="007D787A">
        <w:rPr>
          <w:color w:val="000000"/>
          <w:sz w:val="28"/>
          <w:szCs w:val="28"/>
        </w:rPr>
        <w:t xml:space="preserve"> </w:t>
      </w:r>
      <w:hyperlink r:id="rId7" w:tgtFrame="_blank" w:history="1">
        <w:r w:rsidRPr="001A547E">
          <w:rPr>
            <w:rStyle w:val="11"/>
            <w:color w:val="0000FF"/>
            <w:sz w:val="28"/>
            <w:szCs w:val="28"/>
          </w:rPr>
          <w:t>19.11</w:t>
        </w:r>
        <w:r w:rsidR="007D787A">
          <w:rPr>
            <w:rStyle w:val="11"/>
            <w:color w:val="0000FF"/>
            <w:sz w:val="28"/>
            <w:szCs w:val="28"/>
          </w:rPr>
          <w:t xml:space="preserve">.2014 № </w:t>
        </w:r>
        <w:r w:rsidRPr="001A547E">
          <w:rPr>
            <w:rStyle w:val="11"/>
            <w:color w:val="0000FF"/>
            <w:sz w:val="28"/>
            <w:szCs w:val="28"/>
          </w:rPr>
          <w:t>1221</w:t>
        </w:r>
      </w:hyperlink>
      <w:r w:rsidRPr="001A547E">
        <w:rPr>
          <w:color w:val="000000"/>
          <w:sz w:val="28"/>
          <w:szCs w:val="28"/>
        </w:rPr>
        <w:t>).</w:t>
      </w:r>
      <w:r w:rsidR="00BE36BE">
        <w:rPr>
          <w:color w:val="000000"/>
          <w:sz w:val="28"/>
          <w:szCs w:val="28"/>
        </w:rPr>
        <w:t>».</w:t>
      </w:r>
    </w:p>
    <w:p w:rsidR="007E5A4E" w:rsidRPr="00BE36BE" w:rsidRDefault="00B43024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E36BE" w:rsidRPr="00BE36BE">
        <w:rPr>
          <w:rFonts w:ascii="Times New Roman" w:hAnsi="Times New Roman" w:cs="Times New Roman"/>
          <w:sz w:val="28"/>
          <w:szCs w:val="28"/>
        </w:rPr>
        <w:t>Раздел 3 регламента изложить в следующей редакции:</w:t>
      </w:r>
    </w:p>
    <w:p w:rsidR="008D4EE8" w:rsidRPr="008D4EE8" w:rsidRDefault="008D4EE8" w:rsidP="00B430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EE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E8">
        <w:rPr>
          <w:rFonts w:ascii="Times New Roman" w:hAnsi="Times New Roman" w:cs="Times New Roman"/>
          <w:b/>
          <w:sz w:val="28"/>
          <w:szCs w:val="28"/>
        </w:rPr>
        <w:t xml:space="preserve">3.1. Описание последовательности действий при предоставлении муниципальной услуги, в том числе при предоставлении муниципальной услуги в электронной форме 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E8">
        <w:rPr>
          <w:rFonts w:ascii="Times New Roman" w:hAnsi="Times New Roman" w:cs="Times New Roman"/>
          <w:b/>
          <w:sz w:val="28"/>
          <w:szCs w:val="28"/>
        </w:rPr>
        <w:t xml:space="preserve">3.1.1. Предоставление муниципальной услуги включает в себя следующие административные процедуры: 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 xml:space="preserve">направление межведомственных запросов; 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предоставлении; </w:t>
      </w:r>
    </w:p>
    <w:p w:rsidR="00AC7FB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b/>
          <w:sz w:val="28"/>
          <w:szCs w:val="28"/>
        </w:rPr>
        <w:t>3.1.1.1. Описание последовательности административных действий при приеме и регистрации документов</w:t>
      </w:r>
      <w:r w:rsidRPr="008D4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с заявлением и комплектом документов, необходимых для предоставления муниципальной услуги, в Администрацию.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подразделе 2.7 настоящего Административного регламента. 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документов: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 xml:space="preserve">оформляет уведомление о приеме документов (приложение № 2 к настоящему Административному регламенту) и вручает (направляет) его заявителю; 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направляет документы на рассмотрение специалистом, ответственным за предоставление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</w:t>
      </w:r>
      <w:r w:rsidRPr="008D4EE8">
        <w:rPr>
          <w:rFonts w:ascii="Times New Roman" w:hAnsi="Times New Roman" w:cs="Times New Roman"/>
          <w:sz w:val="28"/>
          <w:szCs w:val="28"/>
        </w:rPr>
        <w:lastRenderedPageBreak/>
        <w:t>представленных документах, предлагает принять меры по их устранению и возвращает пакет документов.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 </w:t>
      </w:r>
    </w:p>
    <w:p w:rsid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одного рабочего дня с момента получения заявления и пакета документов.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E8">
        <w:rPr>
          <w:rFonts w:ascii="Times New Roman" w:hAnsi="Times New Roman" w:cs="Times New Roman"/>
          <w:b/>
          <w:sz w:val="28"/>
          <w:szCs w:val="28"/>
        </w:rPr>
        <w:t>3.1.1.2. Описание последовательности действий при формировании и направлении межведомственных запросов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зарегистрированного в установленном порядке заявления специалисту, ответственному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предоставление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установленным порядком межведомственного взаимодействия осуществляет подготовку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о представлении документов 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случае указанные документы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сведения не были представлены заявителем по собственной инициативе.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запрошенных документов (сведений, содержащихся в них) в распоряжение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либо информации об отсутствии запрошенных документов в распоряжении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самоуправления, а также подведомственных таким органам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8D4EE8" w:rsidRPr="007E5A4E" w:rsidRDefault="007E5A4E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4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 день со дня поступления заявления в Администрацию</w:t>
      </w:r>
      <w:r w:rsidR="008D4EE8" w:rsidRPr="007E5A4E">
        <w:rPr>
          <w:rFonts w:ascii="Times New Roman" w:hAnsi="Times New Roman" w:cs="Times New Roman"/>
          <w:sz w:val="28"/>
          <w:szCs w:val="28"/>
        </w:rPr>
        <w:t>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E8">
        <w:rPr>
          <w:rFonts w:ascii="Times New Roman" w:hAnsi="Times New Roman" w:cs="Times New Roman"/>
          <w:b/>
          <w:sz w:val="28"/>
          <w:szCs w:val="28"/>
        </w:rPr>
        <w:t>3.1.1.3. Описание последовательности действий при рассмотрении заявления и представленных документов, в целях принятия решения о предоставлении муниципальной услуги либо об отказе в ее предоставлении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услуги,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представленных заявителем и полученных по межведомственным запросам документов.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Администрацией в рамках межведомственного информационного взаимодействия, не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являться основанием для отказа в предоставлении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проверяет полученные документы;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услуги, предусмотренных подразделом 2.8 настоящего Административного регламента.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предоставление </w:t>
      </w:r>
      <w:r w:rsidRPr="008D4EE8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подготовку проекта решения об отказе в предоставлении муниципальной услуги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направляет данное решение на подписание уполномоченному должностному лицу.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При отсутствии указанных оснований специалист, ответственный за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муниципальной услуги, осуществляет подготовку проекта решения о присвоении адреса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объекту адресации или аннулировании его адреса и направляет на подпись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уполномоченному должностному лицу.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Подписанное в установленном порядке решение о присвоении адреса объекту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адресации или аннулировании его адреса либо решения об отказе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муниципальной услуги и его регистрации документы направляются специалисту,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ответственному за предоставление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Администрацией решения о присвоении адреса объекту адресации или аннулировании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адреса либо решения об отказе в предоставлении муниципальной услуги с указанием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принятого решения.</w:t>
      </w:r>
    </w:p>
    <w:p w:rsidR="007E5A4E" w:rsidRPr="007E5A4E" w:rsidRDefault="007E5A4E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A4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2 дней.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4EE8">
        <w:rPr>
          <w:rFonts w:ascii="Times New Roman" w:hAnsi="Times New Roman" w:cs="Times New Roman"/>
          <w:b/>
          <w:sz w:val="28"/>
          <w:szCs w:val="28"/>
        </w:rPr>
        <w:t>3.1.1.4. 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услуги, результата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заявителю или уполномоченному им представителю о готовности результата предоставления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муниципальной услуги по телефону или посредством электронной почты, указанным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заявлении.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готовности результата предоставления муниципальной услуги посредством телефонной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связи или электронной почты и выдача результата предоставления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один рабочий день, с момента поступления принятых (подписанных) документов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специалисту, ответственному за предоставление муниципальной услуги.</w:t>
      </w:r>
    </w:p>
    <w:p w:rsidR="008D4EE8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3.1.2. Порядок осуществления административных процедур (действий) в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электронной форме, в том числе с использованием Единого портала государственных 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муниципальных услуг (функций) и Портала Кировской области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муниципальной услуги размещается на Едином портале государственных и муниципальных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услуг (функций) и Портале Кировской области.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lastRenderedPageBreak/>
        <w:t>В электронной форме уведомление о приеме заявления на предоставление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муниципальной услуги и необходимых для ее предоставления документов, информация 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ходе выполнения запроса о предоставлении муниципальной услуги, о результате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предоставления муниципальной услуги направляются заявителю в «Личный кабинет»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 либо Портала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осуществляется через Единый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либо Портал Кировской области,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путем последовательного заполнения всех предлагаемых форм, прикрепления к запросу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заявления и необходимых документов, в электронной форме.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подачи заявления и документов, через Единый портал государственных 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муниципальных услуг (функций) или Портал Кировской области, подписывать такие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заявление и документы электронной цифровой подписью не требуется.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 или Портала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Кировской области, информирование о ходе предоставления муниципальной услуги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осуществляется путем отображения актуальной информации о текущем состоянии (статусе)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оказания муниципальной услуги в «Личном кабинете пользователя».</w:t>
      </w:r>
    </w:p>
    <w:p w:rsidR="008D4EE8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3.1.2.1. Описание последовательности действий при приеме и регистрации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является поступление в систему внутреннего электронного документооборота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администрации запроса на предоставление муниципальной услуги из Единого портала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из Портала Кировской области.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1 (один) день.</w:t>
      </w:r>
    </w:p>
    <w:p w:rsidR="007E5A4E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3.1.2.2. Описание последовательности действий при формировании 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направлении межведомственных запросов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и организаций, участвующих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предоставлении муниципальной услуги, осуществляется в соответствии с подпунктом 3.1.1.2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пункта 3.1 раздела 3 настоящего Административного регламента.</w:t>
      </w:r>
    </w:p>
    <w:p w:rsidR="008D4EE8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3.1.2.3. Описание последовательности действий при рассмотрении заявления 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представленных документов, в целях принятия решения о предоставлении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муниципальной услуги либо об отказе в ее предоставлении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lastRenderedPageBreak/>
        <w:t>Последовательность действий при рассмотрении заявления и представленных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документов, в целях принятия решения о присвоении адреса объекту адресации или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аннулировании его адреса либо решения об отказе в предоставлении муниципальной услуги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аналогична последовательности, указанной в подпункте 3.1.1.3 пункта 3.1 раздела 3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D4EE8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3.1.2.4. Описание последовательности административных действий при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уведомлении заявителя о готовности результата предоставления муниципальной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Решение о присвоении адреса объекту адресации или аннулировании его адреса либо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 после подписи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уполномоченного должностного лица выдается (направляется) заявителю.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представления документов через Единый портал государственных 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муниципальных услуг (функций) или через Портал Кировской области решение 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присвоении адреса объекту адресации или аннулировании его адреса либо решения об отказе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в предоставлении муниципальной услуги направляется заявителю в «Личный кабинет»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(функций) либо Портала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Кировской области.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1 (один) день.</w:t>
      </w:r>
    </w:p>
    <w:p w:rsidR="007E5A4E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3.1.3. Порядок исправления допущенных опечаток и ошибок в выданных в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результате предоставления муниципальной услуги документах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необходимости внесения изменений в решения о выдаче или об отказе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выдаче в связи с допущенными опечатками и (или) ошибками в тексте решения заявитель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направляет заявление.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портала, Регионального портала,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через многофункциональный центр, а также непосредственно в Администрацию.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внесения изменений в решения о выдаче или об отказе в выдаче в части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исправления допущенных опечаток и ошибок по инициативе Администрации в адрес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заявителя направляется копия такого решения.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Срок внесения изменений в решение составляет пять рабочих дней с момента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выявления допущенных опечаток и ошибок или регистрации заявления, поступившего от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заявителя (представителя заявителя).</w:t>
      </w:r>
    </w:p>
    <w:p w:rsidR="008D4EE8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3.2. Описание административных процедур (действий) выполняемых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многофункциональными центрами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многофункциональном центре, о ходе выполнения запроса о предоставлении муниципальной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услуги, по иным вопросам, связанным с предоставлением муниципальной услуги, а также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 xml:space="preserve">многофункциональном центре осуществляется при личном обращении </w:t>
      </w:r>
      <w:r w:rsidRPr="008D4EE8">
        <w:rPr>
          <w:rFonts w:ascii="Times New Roman" w:hAnsi="Times New Roman" w:cs="Times New Roman"/>
          <w:sz w:val="28"/>
          <w:szCs w:val="28"/>
        </w:rPr>
        <w:lastRenderedPageBreak/>
        <w:t>заявителя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многофункциональный центр, либо по телефону многофункционального центра.</w:t>
      </w:r>
    </w:p>
    <w:p w:rsidR="008D4EE8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3.2.1. Описание последовательности действий при приеме и регистрации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услуги, в многофункциональный центр можно подать только на бумажном носителе.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многофункциональный центр заявления с документами и предъявлением: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(приложение № 2 к настоящему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Административному регламенту) и передает его заявителю;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необходимых документов в администрацию.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регистрация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поступивших документов и выдача (направление) уведомления о приеме документов.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1 (одного) дня.</w:t>
      </w:r>
    </w:p>
    <w:p w:rsidR="008D4EE8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3.2.2. Описание последовательности действий при формировании и направлении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межведомственных запросов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предоставляющие государственные услуги, в иные органы государственной власти, органы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местного самоуправления и организации, участвующие в предоставлении муниципальной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услуги многофункциональным центром не осуществляется.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3.2.3. Описание последовательности административных действий при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уведомлении заявителя о готовности результата предоставления муниципальной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услуги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Основанием для начала исполнения процедуры является поступление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многофункциональный центр результата предоставления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Эксперт многофункционального центра информирует заявителя о готовности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посредством телефонной связи.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готовности результата предоставления муниципальной услуги посредством телефонной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связи или электронной почты и выдача результата предоставления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1 (одного) дня, с момента поступления результата предоставления муниципальной услуги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многофункциональный центр.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заявителю,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предъявившему следующие документы: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Эксперт многофункционального центра, выдает заявителю два экземпляра решения 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присвоении адреса объекту адресации или аннулировании его адреса либо один экземпляр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решения об отказе в предоставлении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заявителем решения 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присвоении адреса объекту адресации или аннулировании его адреса или отказ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Период с момента информирования заявителя о готовности результата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предоставления муниципальной услуги до личного обращения заявителя в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многофункциональный центр за результатом предоставления муниципальной услуги не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включается в срок, установленный подразделом 2.4 раздела 2 настоящего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E5A4E" w:rsidRPr="007E5A4E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A4E">
        <w:rPr>
          <w:rFonts w:ascii="Times New Roman" w:hAnsi="Times New Roman" w:cs="Times New Roman"/>
          <w:b/>
          <w:sz w:val="28"/>
          <w:szCs w:val="28"/>
        </w:rPr>
        <w:t>3.2.4. Особенности выполнения административных процедур (действий) в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A4E">
        <w:rPr>
          <w:rFonts w:ascii="Times New Roman" w:hAnsi="Times New Roman" w:cs="Times New Roman"/>
          <w:b/>
          <w:sz w:val="28"/>
          <w:szCs w:val="28"/>
        </w:rPr>
        <w:t>многофункциональном центре</w:t>
      </w:r>
      <w:r w:rsidR="007E5A4E" w:rsidRPr="007E5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многофункциональный центр:</w:t>
      </w:r>
    </w:p>
    <w:p w:rsidR="008D4EE8" w:rsidRP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документов передаются из многофункционального центра в администрацию не позднее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одного рабочего дня с момента регистрации документов заявителя в многофункциональном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центре;</w:t>
      </w:r>
    </w:p>
    <w:p w:rsidR="008D4EE8" w:rsidRDefault="008D4EE8" w:rsidP="00B430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E8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</w:t>
      </w:r>
      <w:r w:rsidR="007E5A4E">
        <w:rPr>
          <w:rFonts w:ascii="Times New Roman" w:hAnsi="Times New Roman" w:cs="Times New Roman"/>
          <w:sz w:val="28"/>
          <w:szCs w:val="28"/>
        </w:rPr>
        <w:t xml:space="preserve"> </w:t>
      </w:r>
      <w:r w:rsidRPr="008D4EE8">
        <w:rPr>
          <w:rFonts w:ascii="Times New Roman" w:hAnsi="Times New Roman" w:cs="Times New Roman"/>
          <w:sz w:val="28"/>
          <w:szCs w:val="28"/>
        </w:rPr>
        <w:t>многофункциональным центром заявления о предоставлении муниципальной услуги.</w:t>
      </w:r>
      <w:r w:rsidR="007E5A4E">
        <w:rPr>
          <w:rFonts w:ascii="Times New Roman" w:hAnsi="Times New Roman" w:cs="Times New Roman"/>
          <w:sz w:val="28"/>
          <w:szCs w:val="28"/>
        </w:rPr>
        <w:t>».</w:t>
      </w:r>
    </w:p>
    <w:p w:rsidR="00B43024" w:rsidRPr="00B43024" w:rsidRDefault="00B43024" w:rsidP="00B430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Pr="00B43024">
        <w:rPr>
          <w:rFonts w:ascii="Times New Roman" w:eastAsia="Calibri" w:hAnsi="Times New Roman" w:cs="Times New Roman"/>
          <w:sz w:val="28"/>
        </w:rPr>
        <w:t xml:space="preserve">Настоящее постановление вступает в силу с момента его официального опубликования в Бюллетене нормативных правовых актов органов местного самоуправления </w:t>
      </w:r>
      <w:proofErr w:type="spellStart"/>
      <w:r w:rsidRPr="00B43024">
        <w:rPr>
          <w:rFonts w:ascii="Times New Roman" w:eastAsia="Calibri" w:hAnsi="Times New Roman" w:cs="Times New Roman"/>
          <w:sz w:val="28"/>
        </w:rPr>
        <w:t>Ныровского</w:t>
      </w:r>
      <w:proofErr w:type="spellEnd"/>
      <w:r w:rsidRPr="00B43024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proofErr w:type="spellStart"/>
      <w:r w:rsidRPr="00B43024">
        <w:rPr>
          <w:rFonts w:ascii="Times New Roman" w:eastAsia="Calibri" w:hAnsi="Times New Roman" w:cs="Times New Roman"/>
          <w:sz w:val="28"/>
        </w:rPr>
        <w:t>Тужинского</w:t>
      </w:r>
      <w:proofErr w:type="spellEnd"/>
      <w:r w:rsidRPr="00B43024">
        <w:rPr>
          <w:rFonts w:ascii="Times New Roman" w:eastAsia="Calibri" w:hAnsi="Times New Roman" w:cs="Times New Roman"/>
          <w:sz w:val="28"/>
        </w:rPr>
        <w:t xml:space="preserve"> района Кировской области.</w:t>
      </w:r>
    </w:p>
    <w:p w:rsidR="00B43024" w:rsidRPr="00B43024" w:rsidRDefault="00B43024" w:rsidP="00B43024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72"/>
        </w:rPr>
      </w:pPr>
    </w:p>
    <w:p w:rsidR="00B43024" w:rsidRDefault="00B43024" w:rsidP="00B43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3024" w:rsidRDefault="00B43024" w:rsidP="00B43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Тохтеев</w:t>
      </w:r>
      <w:proofErr w:type="spellEnd"/>
    </w:p>
    <w:p w:rsidR="00B43024" w:rsidRPr="008D4EE8" w:rsidRDefault="00B43024" w:rsidP="008D4E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3024" w:rsidRPr="008D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539F5"/>
    <w:multiLevelType w:val="multilevel"/>
    <w:tmpl w:val="A5D683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7A4B60B8"/>
    <w:multiLevelType w:val="multilevel"/>
    <w:tmpl w:val="A5D683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B6"/>
    <w:rsid w:val="001A547E"/>
    <w:rsid w:val="004B6E85"/>
    <w:rsid w:val="005B36B6"/>
    <w:rsid w:val="005B4F33"/>
    <w:rsid w:val="005D6CD0"/>
    <w:rsid w:val="00656855"/>
    <w:rsid w:val="007B5B9E"/>
    <w:rsid w:val="007D787A"/>
    <w:rsid w:val="007E5A4E"/>
    <w:rsid w:val="008D4EE8"/>
    <w:rsid w:val="009F2C0E"/>
    <w:rsid w:val="00A9680C"/>
    <w:rsid w:val="00B43024"/>
    <w:rsid w:val="00BE36BE"/>
    <w:rsid w:val="00CA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3D6AE-7014-40F6-A89C-EC0E9D4A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F2C0E"/>
  </w:style>
  <w:style w:type="table" w:styleId="a4">
    <w:name w:val="Table Grid"/>
    <w:basedOn w:val="a1"/>
    <w:uiPriority w:val="39"/>
    <w:rsid w:val="00BE3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E3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7FB04D4D-05F1-458F-9A8C-BAA271D03F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7FB04D4D-05F1-458F-9A8C-BAA271D03F9A" TargetMode="External"/><Relationship Id="rId5" Type="http://schemas.openxmlformats.org/officeDocument/2006/relationships/hyperlink" Target="http://pravo.minjust.ru:8080/bigs/showDocument.html?id=0925F5DF-EAE1-4837-BAD8-4B0EB7978AE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3321</Words>
  <Characters>18935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2020-11-11T11:03:00Z</dcterms:created>
  <dcterms:modified xsi:type="dcterms:W3CDTF">2020-11-21T07:28:00Z</dcterms:modified>
</cp:coreProperties>
</file>